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31" w:rsidRDefault="00AE7000" w:rsidP="00AE7000">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9pt;height:87pt" adj="6924" fillcolor="#60c" strokecolor="#c9f">
            <v:fill color2="#c0c" focus="100%" type="gradient"/>
            <v:shadow on="t" color="#99f" opacity="52429f" offset="3pt,3pt"/>
            <v:textpath style="font-family:&quot;Impact&quot;;v-text-kern:t" trim="t" fitpath="t" string="ΜΙΑ ΑΞΕΧΑΣΤΗ ΕΜΠΕΙΡΙΑ ΖΩΗΣ.…"/>
          </v:shape>
        </w:pict>
      </w:r>
    </w:p>
    <w:p w:rsidR="00AE7000" w:rsidRDefault="00AE7000" w:rsidP="00AE7000">
      <w:pPr>
        <w:rPr>
          <w:sz w:val="32"/>
          <w:szCs w:val="32"/>
        </w:rPr>
      </w:pPr>
      <w:r w:rsidRPr="00AE7000">
        <w:rPr>
          <w:sz w:val="28"/>
          <w:szCs w:val="28"/>
        </w:rPr>
        <w:t>Στις 31</w:t>
      </w:r>
      <w:r>
        <w:rPr>
          <w:sz w:val="24"/>
          <w:szCs w:val="24"/>
        </w:rPr>
        <w:t xml:space="preserve"> </w:t>
      </w:r>
      <w:r w:rsidRPr="00AE7000">
        <w:rPr>
          <w:sz w:val="32"/>
          <w:szCs w:val="32"/>
        </w:rPr>
        <w:t>Ιανουα</w:t>
      </w:r>
      <w:r>
        <w:rPr>
          <w:sz w:val="32"/>
          <w:szCs w:val="32"/>
        </w:rPr>
        <w:t>ρί</w:t>
      </w:r>
      <w:r w:rsidRPr="00AE7000">
        <w:rPr>
          <w:sz w:val="32"/>
          <w:szCs w:val="32"/>
        </w:rPr>
        <w:t>ου</w:t>
      </w:r>
      <w:r>
        <w:rPr>
          <w:sz w:val="32"/>
          <w:szCs w:val="32"/>
        </w:rPr>
        <w:t xml:space="preserve"> 2019 πραγματοποιήθηκε μια υπέροχη εκδρομή στο Παλιό Αμαξοστάσιο του </w:t>
      </w:r>
      <w:proofErr w:type="spellStart"/>
      <w:r>
        <w:rPr>
          <w:sz w:val="32"/>
          <w:szCs w:val="32"/>
        </w:rPr>
        <w:t>Οσύ</w:t>
      </w:r>
      <w:proofErr w:type="spellEnd"/>
      <w:r>
        <w:rPr>
          <w:sz w:val="32"/>
          <w:szCs w:val="32"/>
        </w:rPr>
        <w:t xml:space="preserve"> στο Γκάζι.</w:t>
      </w:r>
      <w:r w:rsidR="008E70A4">
        <w:rPr>
          <w:sz w:val="32"/>
          <w:szCs w:val="32"/>
        </w:rPr>
        <w:t xml:space="preserve"> Τρεις μεγάλες εκθέσεις ενώνονται για πρώτη φόρα στην Αθήνα σε ένα ολοκληρωμένο πανόραμα της ζωής και του έργου του </w:t>
      </w:r>
      <w:r w:rsidR="008E70A4">
        <w:rPr>
          <w:sz w:val="32"/>
          <w:szCs w:val="32"/>
          <w:lang w:val="en-US"/>
        </w:rPr>
        <w:t>Leonardo</w:t>
      </w:r>
      <w:r w:rsidR="008E70A4" w:rsidRPr="008E70A4">
        <w:rPr>
          <w:sz w:val="32"/>
          <w:szCs w:val="32"/>
        </w:rPr>
        <w:t xml:space="preserve"> </w:t>
      </w:r>
      <w:proofErr w:type="spellStart"/>
      <w:r w:rsidR="008E70A4">
        <w:rPr>
          <w:sz w:val="32"/>
          <w:szCs w:val="32"/>
          <w:lang w:val="en-US"/>
        </w:rPr>
        <w:t>Da</w:t>
      </w:r>
      <w:proofErr w:type="spellEnd"/>
      <w:r w:rsidR="008E70A4" w:rsidRPr="008E70A4">
        <w:rPr>
          <w:sz w:val="32"/>
          <w:szCs w:val="32"/>
        </w:rPr>
        <w:t xml:space="preserve"> </w:t>
      </w:r>
      <w:r w:rsidR="008E70A4">
        <w:rPr>
          <w:sz w:val="32"/>
          <w:szCs w:val="32"/>
          <w:lang w:val="en-US"/>
        </w:rPr>
        <w:t>Vinci</w:t>
      </w:r>
      <w:r w:rsidR="008E70A4" w:rsidRPr="008E70A4">
        <w:rPr>
          <w:sz w:val="32"/>
          <w:szCs w:val="32"/>
        </w:rPr>
        <w:t xml:space="preserve">. </w:t>
      </w:r>
      <w:r w:rsidR="008E70A4">
        <w:rPr>
          <w:sz w:val="32"/>
          <w:szCs w:val="32"/>
        </w:rPr>
        <w:t>Στην έκθεση αυτή θαυμάσαμε γύρω στα 200 εκθέματα</w:t>
      </w:r>
      <w:r w:rsidR="00203A1B">
        <w:rPr>
          <w:sz w:val="32"/>
          <w:szCs w:val="32"/>
        </w:rPr>
        <w:t xml:space="preserve"> </w:t>
      </w:r>
      <w:r w:rsidR="00203A1B" w:rsidRPr="00203A1B">
        <w:rPr>
          <w:rFonts w:ascii="Paragraph" w:hAnsi="Paragraph"/>
          <w:color w:val="222222"/>
          <w:sz w:val="28"/>
          <w:szCs w:val="28"/>
        </w:rPr>
        <w:t xml:space="preserve">σχεδιασμένα σε συνεργασία με το Μουσείο </w:t>
      </w:r>
      <w:proofErr w:type="spellStart"/>
      <w:r w:rsidR="00203A1B" w:rsidRPr="00203A1B">
        <w:rPr>
          <w:rFonts w:ascii="Paragraph" w:hAnsi="Paragraph"/>
          <w:color w:val="222222"/>
          <w:sz w:val="28"/>
          <w:szCs w:val="28"/>
        </w:rPr>
        <w:t>Leonardo</w:t>
      </w:r>
      <w:proofErr w:type="spellEnd"/>
      <w:r w:rsidR="00203A1B" w:rsidRPr="00203A1B">
        <w:rPr>
          <w:rFonts w:ascii="Paragraph" w:hAnsi="Paragraph"/>
          <w:color w:val="222222"/>
          <w:sz w:val="28"/>
          <w:szCs w:val="28"/>
        </w:rPr>
        <w:t xml:space="preserve"> </w:t>
      </w:r>
      <w:proofErr w:type="spellStart"/>
      <w:r w:rsidR="00203A1B" w:rsidRPr="00203A1B">
        <w:rPr>
          <w:rFonts w:ascii="Paragraph" w:hAnsi="Paragraph"/>
          <w:color w:val="222222"/>
          <w:sz w:val="28"/>
          <w:szCs w:val="28"/>
        </w:rPr>
        <w:t>da</w:t>
      </w:r>
      <w:proofErr w:type="spellEnd"/>
      <w:r w:rsidR="00203A1B" w:rsidRPr="00203A1B">
        <w:rPr>
          <w:rFonts w:ascii="Paragraph" w:hAnsi="Paragraph"/>
          <w:color w:val="222222"/>
          <w:sz w:val="28"/>
          <w:szCs w:val="28"/>
        </w:rPr>
        <w:t xml:space="preserve"> </w:t>
      </w:r>
      <w:proofErr w:type="spellStart"/>
      <w:r w:rsidR="00203A1B" w:rsidRPr="00203A1B">
        <w:rPr>
          <w:rFonts w:ascii="Paragraph" w:hAnsi="Paragraph"/>
          <w:color w:val="222222"/>
          <w:sz w:val="28"/>
          <w:szCs w:val="28"/>
        </w:rPr>
        <w:t>Vinci</w:t>
      </w:r>
      <w:proofErr w:type="spellEnd"/>
      <w:r w:rsidR="00203A1B" w:rsidRPr="00203A1B">
        <w:rPr>
          <w:rFonts w:ascii="Paragraph" w:hAnsi="Paragraph"/>
          <w:color w:val="222222"/>
          <w:sz w:val="28"/>
          <w:szCs w:val="28"/>
        </w:rPr>
        <w:t xml:space="preserve"> της Ρώμης</w:t>
      </w:r>
      <w:r w:rsidR="00EC74F7">
        <w:rPr>
          <w:rFonts w:ascii="Paragraph" w:hAnsi="Paragraph"/>
          <w:color w:val="222222"/>
          <w:sz w:val="28"/>
          <w:szCs w:val="28"/>
        </w:rPr>
        <w:t xml:space="preserve">, </w:t>
      </w:r>
      <w:r w:rsidR="008E70A4">
        <w:rPr>
          <w:sz w:val="32"/>
          <w:szCs w:val="32"/>
        </w:rPr>
        <w:t xml:space="preserve">ανάμεσα τους τις </w:t>
      </w:r>
      <w:r w:rsidR="00203A1B" w:rsidRPr="00203A1B">
        <w:rPr>
          <w:sz w:val="32"/>
          <w:szCs w:val="32"/>
        </w:rPr>
        <w:t xml:space="preserve">75 </w:t>
      </w:r>
      <w:r w:rsidR="008E70A4">
        <w:rPr>
          <w:sz w:val="32"/>
          <w:szCs w:val="32"/>
        </w:rPr>
        <w:t xml:space="preserve">μηχανικές εφευρέσεις του σε φυσικό μέγεθος, </w:t>
      </w:r>
      <w:proofErr w:type="spellStart"/>
      <w:r w:rsidR="008E70A4">
        <w:rPr>
          <w:sz w:val="32"/>
          <w:szCs w:val="32"/>
        </w:rPr>
        <w:t>διαδραστικες</w:t>
      </w:r>
      <w:proofErr w:type="spellEnd"/>
      <w:r w:rsidR="008E70A4">
        <w:rPr>
          <w:sz w:val="32"/>
          <w:szCs w:val="32"/>
        </w:rPr>
        <w:t xml:space="preserve"> μηχανές και αντίγραφα των περίφημων  κωδίκων του.</w:t>
      </w:r>
      <w:r w:rsidR="00203A1B" w:rsidRPr="00203A1B">
        <w:rPr>
          <w:sz w:val="32"/>
          <w:szCs w:val="32"/>
        </w:rPr>
        <w:t xml:space="preserve"> </w:t>
      </w:r>
      <w:r w:rsidR="00203A1B">
        <w:rPr>
          <w:sz w:val="32"/>
          <w:szCs w:val="32"/>
        </w:rPr>
        <w:t xml:space="preserve">Επιπλέον παρακολουθήσαμε το </w:t>
      </w:r>
      <w:proofErr w:type="spellStart"/>
      <w:r w:rsidR="00203A1B">
        <w:rPr>
          <w:sz w:val="32"/>
          <w:szCs w:val="32"/>
        </w:rPr>
        <w:t>Da</w:t>
      </w:r>
      <w:proofErr w:type="spellEnd"/>
      <w:r w:rsidR="00203A1B">
        <w:rPr>
          <w:sz w:val="32"/>
          <w:szCs w:val="32"/>
        </w:rPr>
        <w:t xml:space="preserve"> </w:t>
      </w:r>
      <w:proofErr w:type="spellStart"/>
      <w:r w:rsidR="00203A1B">
        <w:rPr>
          <w:sz w:val="32"/>
          <w:szCs w:val="32"/>
        </w:rPr>
        <w:t>Vinci</w:t>
      </w:r>
      <w:proofErr w:type="spellEnd"/>
      <w:r w:rsidR="00203A1B">
        <w:rPr>
          <w:sz w:val="32"/>
          <w:szCs w:val="32"/>
        </w:rPr>
        <w:t xml:space="preserve"> </w:t>
      </w:r>
      <w:proofErr w:type="spellStart"/>
      <w:r w:rsidR="00203A1B">
        <w:rPr>
          <w:sz w:val="32"/>
          <w:szCs w:val="32"/>
        </w:rPr>
        <w:t>Alive</w:t>
      </w:r>
      <w:proofErr w:type="spellEnd"/>
      <w:r w:rsidR="00203A1B">
        <w:rPr>
          <w:sz w:val="32"/>
          <w:szCs w:val="32"/>
        </w:rPr>
        <w:t xml:space="preserve"> μια καθηλωτική οπτικοακουστική βιωματική εμπειρία για τη ζωή και το έργο αυτού  του διάσημου καλλιτέχνη και εφευρέτη καθώς και τα μυστικά της Μόνα Λίζα σε μια λεπτομερή επιστημονική ανάλυση και παρουσίαση αυτού του τόσου αινιγματικού πίνακα.</w:t>
      </w:r>
    </w:p>
    <w:p w:rsidR="00EC74F7" w:rsidRDefault="00EC74F7" w:rsidP="00AE7000">
      <w:pPr>
        <w:rPr>
          <w:sz w:val="32"/>
          <w:szCs w:val="32"/>
        </w:rPr>
      </w:pPr>
    </w:p>
    <w:p w:rsidR="00EC74F7" w:rsidRDefault="00EC74F7" w:rsidP="00AE7000">
      <w:r>
        <w:rPr>
          <w:noProof/>
          <w:lang w:eastAsia="el-GR"/>
        </w:rPr>
        <w:drawing>
          <wp:inline distT="0" distB="0" distL="0" distR="0">
            <wp:extent cx="4429125" cy="2947750"/>
            <wp:effectExtent l="19050" t="0" r="9525" b="0"/>
            <wp:docPr id="11" name="Εικόνα 11" descr="https://www.elculture.gr/wp-content/uploads/2018/09/LEONARDO-DA-VINCI-PHOT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lculture.gr/wp-content/uploads/2018/09/LEONARDO-DA-VINCI-PHOTO_3.jpg"/>
                    <pic:cNvPicPr>
                      <a:picLocks noChangeAspect="1" noChangeArrowheads="1"/>
                    </pic:cNvPicPr>
                  </pic:nvPicPr>
                  <pic:blipFill>
                    <a:blip r:embed="rId5" cstate="print"/>
                    <a:srcRect/>
                    <a:stretch>
                      <a:fillRect/>
                    </a:stretch>
                  </pic:blipFill>
                  <pic:spPr bwMode="auto">
                    <a:xfrm>
                      <a:off x="0" y="0"/>
                      <a:ext cx="4429125" cy="2947750"/>
                    </a:xfrm>
                    <a:prstGeom prst="rect">
                      <a:avLst/>
                    </a:prstGeom>
                    <a:noFill/>
                    <a:ln w="9525">
                      <a:noFill/>
                      <a:miter lim="800000"/>
                      <a:headEnd/>
                      <a:tailEnd/>
                    </a:ln>
                  </pic:spPr>
                </pic:pic>
              </a:graphicData>
            </a:graphic>
          </wp:inline>
        </w:drawing>
      </w:r>
    </w:p>
    <w:p w:rsidR="00EC74F7" w:rsidRDefault="00EC74F7" w:rsidP="00EC74F7">
      <w:pPr>
        <w:pStyle w:val="1"/>
      </w:pPr>
      <w:proofErr w:type="spellStart"/>
      <w:r>
        <w:lastRenderedPageBreak/>
        <w:t>Επισης</w:t>
      </w:r>
      <w:proofErr w:type="spellEnd"/>
      <w:r>
        <w:t xml:space="preserve"> </w:t>
      </w:r>
      <w:proofErr w:type="spellStart"/>
      <w:r>
        <w:t>ειδαμε</w:t>
      </w:r>
      <w:proofErr w:type="spellEnd"/>
    </w:p>
    <w:p w:rsidR="00EC74F7" w:rsidRPr="00EC74F7" w:rsidRDefault="00EC74F7" w:rsidP="00EC74F7">
      <w:pPr>
        <w:pStyle w:val="a5"/>
        <w:numPr>
          <w:ilvl w:val="0"/>
          <w:numId w:val="2"/>
        </w:numPr>
        <w:rPr>
          <w:sz w:val="28"/>
          <w:szCs w:val="28"/>
        </w:rPr>
      </w:pPr>
      <w:r>
        <w:rPr>
          <w:rFonts w:ascii="Paragraph" w:hAnsi="Paragraph"/>
          <w:color w:val="222222"/>
          <w:sz w:val="28"/>
          <w:szCs w:val="28"/>
        </w:rPr>
        <w:t>Ε</w:t>
      </w:r>
      <w:r w:rsidRPr="00EC74F7">
        <w:rPr>
          <w:rFonts w:ascii="Paragraph" w:hAnsi="Paragraph"/>
          <w:color w:val="222222"/>
          <w:sz w:val="28"/>
          <w:szCs w:val="28"/>
        </w:rPr>
        <w:t>πεξηγήσεις των θεωριών και των έργων του Ντα Βίντσι</w:t>
      </w:r>
    </w:p>
    <w:p w:rsidR="00EC74F7" w:rsidRPr="00EC74F7" w:rsidRDefault="00EC74F7" w:rsidP="00EC74F7">
      <w:pPr>
        <w:pStyle w:val="a5"/>
        <w:numPr>
          <w:ilvl w:val="0"/>
          <w:numId w:val="2"/>
        </w:numPr>
        <w:rPr>
          <w:sz w:val="28"/>
          <w:szCs w:val="28"/>
        </w:rPr>
      </w:pPr>
      <w:r w:rsidRPr="00EC74F7">
        <w:rPr>
          <w:rFonts w:ascii="Paragraph" w:hAnsi="Paragraph"/>
          <w:color w:val="222222"/>
          <w:sz w:val="28"/>
          <w:szCs w:val="28"/>
        </w:rPr>
        <w:t xml:space="preserve">Ανάλυση και ιστορικό περιεχόμενο των βασικών έργων του Ντα Βίντσι με τη χρήση </w:t>
      </w:r>
      <w:proofErr w:type="spellStart"/>
      <w:r w:rsidRPr="00EC74F7">
        <w:rPr>
          <w:rFonts w:ascii="Paragraph" w:hAnsi="Paragraph"/>
          <w:color w:val="222222"/>
          <w:sz w:val="28"/>
          <w:szCs w:val="28"/>
        </w:rPr>
        <w:t>διαδραστικών</w:t>
      </w:r>
      <w:proofErr w:type="spellEnd"/>
      <w:r w:rsidRPr="00EC74F7">
        <w:rPr>
          <w:rFonts w:ascii="Paragraph" w:hAnsi="Paragraph"/>
          <w:color w:val="222222"/>
          <w:sz w:val="28"/>
          <w:szCs w:val="28"/>
        </w:rPr>
        <w:t xml:space="preserve"> και διασκεδαστικών τεχνολογιών</w:t>
      </w:r>
    </w:p>
    <w:p w:rsidR="00EC74F7" w:rsidRPr="00EC74F7" w:rsidRDefault="00EC74F7" w:rsidP="00EC74F7">
      <w:pPr>
        <w:pStyle w:val="a5"/>
        <w:numPr>
          <w:ilvl w:val="0"/>
          <w:numId w:val="2"/>
        </w:numPr>
        <w:rPr>
          <w:sz w:val="28"/>
          <w:szCs w:val="28"/>
        </w:rPr>
      </w:pPr>
      <w:r w:rsidRPr="00EC74F7">
        <w:rPr>
          <w:rFonts w:ascii="Paragraph" w:hAnsi="Paragraph"/>
          <w:color w:val="222222"/>
          <w:sz w:val="28"/>
          <w:szCs w:val="28"/>
        </w:rPr>
        <w:t>Αντιπαραβολή ανάμεσα στο έργο του Λεονάρντο Ντα Βίντσι και στις σύγχρονες τεχνολογίες και μηχανικές εφαρμογές.</w:t>
      </w:r>
    </w:p>
    <w:p w:rsidR="00EC74F7" w:rsidRDefault="00EC74F7" w:rsidP="00EC74F7">
      <w:pPr>
        <w:rPr>
          <w:sz w:val="28"/>
          <w:szCs w:val="28"/>
        </w:rPr>
      </w:pPr>
      <w:r>
        <w:rPr>
          <w:noProof/>
          <w:lang w:eastAsia="el-GR"/>
        </w:rPr>
        <w:drawing>
          <wp:inline distT="0" distB="0" distL="0" distR="0">
            <wp:extent cx="5274310" cy="3514718"/>
            <wp:effectExtent l="19050" t="0" r="2540" b="0"/>
            <wp:docPr id="14" name="Εικόνα 14" descr="https://www.elculture.gr/wp-content/uploads/2018/09/LEONARDO-DA-VINCI-PHOT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lculture.gr/wp-content/uploads/2018/09/LEONARDO-DA-VINCI-PHOTO_10.jpg"/>
                    <pic:cNvPicPr>
                      <a:picLocks noChangeAspect="1" noChangeArrowheads="1"/>
                    </pic:cNvPicPr>
                  </pic:nvPicPr>
                  <pic:blipFill>
                    <a:blip r:embed="rId6" cstate="print"/>
                    <a:srcRect/>
                    <a:stretch>
                      <a:fillRect/>
                    </a:stretch>
                  </pic:blipFill>
                  <pic:spPr bwMode="auto">
                    <a:xfrm>
                      <a:off x="0" y="0"/>
                      <a:ext cx="5274310" cy="3514718"/>
                    </a:xfrm>
                    <a:prstGeom prst="rect">
                      <a:avLst/>
                    </a:prstGeom>
                    <a:noFill/>
                    <a:ln w="9525">
                      <a:noFill/>
                      <a:miter lim="800000"/>
                      <a:headEnd/>
                      <a:tailEnd/>
                    </a:ln>
                  </pic:spPr>
                </pic:pic>
              </a:graphicData>
            </a:graphic>
          </wp:inline>
        </w:drawing>
      </w:r>
    </w:p>
    <w:p w:rsidR="00EC74F7" w:rsidRDefault="00EC74F7" w:rsidP="00EC74F7">
      <w:pPr>
        <w:rPr>
          <w:sz w:val="28"/>
          <w:szCs w:val="28"/>
        </w:rPr>
      </w:pPr>
      <w:proofErr w:type="spellStart"/>
      <w:r>
        <w:rPr>
          <w:sz w:val="28"/>
          <w:szCs w:val="28"/>
        </w:rPr>
        <w:t>Ειχα</w:t>
      </w:r>
      <w:proofErr w:type="spellEnd"/>
      <w:r>
        <w:rPr>
          <w:sz w:val="28"/>
          <w:szCs w:val="28"/>
        </w:rPr>
        <w:t xml:space="preserve"> μείνει άναυδη και εντυπωσιασμένη  με όλα αυτά τα τόσο σπουδαία έργα αυτού του τόσου σπουδαίου καλλιτέχνη και εφευρέτη  διότι ξαφνικά με μια τόσο κοντινή εκδρομή με το σχολείο μου το 1ο Γυμνάσιο Κορωπίου ξετυλίχτηκαν όλα μπροστά μου.  Το </w:t>
      </w:r>
      <w:proofErr w:type="spellStart"/>
      <w:r>
        <w:rPr>
          <w:sz w:val="28"/>
          <w:szCs w:val="28"/>
        </w:rPr>
        <w:t>αγαπήμενο</w:t>
      </w:r>
      <w:proofErr w:type="spellEnd"/>
      <w:r>
        <w:rPr>
          <w:sz w:val="28"/>
          <w:szCs w:val="28"/>
        </w:rPr>
        <w:t xml:space="preserve"> μου σημείο της έκθεσης ήταν η παρουσίαση και η ανάλυση του πιο διάσημου πίνακα του κόσμου της </w:t>
      </w:r>
      <w:r w:rsidR="00860A6A">
        <w:rPr>
          <w:sz w:val="28"/>
          <w:szCs w:val="28"/>
        </w:rPr>
        <w:t>Μόνα Λίζας διότι μου λύθηκαν οι πολλές απορίες που είχα σχετικά με αυτόν.</w:t>
      </w:r>
    </w:p>
    <w:p w:rsidR="00860A6A" w:rsidRDefault="00860A6A" w:rsidP="00EC74F7">
      <w:pPr>
        <w:rPr>
          <w:sz w:val="28"/>
          <w:szCs w:val="28"/>
        </w:rPr>
      </w:pPr>
      <w:r>
        <w:rPr>
          <w:noProof/>
          <w:lang w:eastAsia="el-GR"/>
        </w:rPr>
        <w:lastRenderedPageBreak/>
        <w:drawing>
          <wp:inline distT="0" distB="0" distL="0" distR="0">
            <wp:extent cx="4352925" cy="2900721"/>
            <wp:effectExtent l="19050" t="0" r="9525" b="0"/>
            <wp:docPr id="17" name="Εικόνα 17" descr="https://www.elculture.gr/wp-content/uploads/2018/09/LEONARDO-DA-VINCI-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lculture.gr/wp-content/uploads/2018/09/LEONARDO-DA-VINCI-PHOTO_1.jpg"/>
                    <pic:cNvPicPr>
                      <a:picLocks noChangeAspect="1" noChangeArrowheads="1"/>
                    </pic:cNvPicPr>
                  </pic:nvPicPr>
                  <pic:blipFill>
                    <a:blip r:embed="rId7" cstate="print"/>
                    <a:srcRect/>
                    <a:stretch>
                      <a:fillRect/>
                    </a:stretch>
                  </pic:blipFill>
                  <pic:spPr bwMode="auto">
                    <a:xfrm>
                      <a:off x="0" y="0"/>
                      <a:ext cx="4352925" cy="2900721"/>
                    </a:xfrm>
                    <a:prstGeom prst="rect">
                      <a:avLst/>
                    </a:prstGeom>
                    <a:noFill/>
                    <a:ln w="9525">
                      <a:noFill/>
                      <a:miter lim="800000"/>
                      <a:headEnd/>
                      <a:tailEnd/>
                    </a:ln>
                  </pic:spPr>
                </pic:pic>
              </a:graphicData>
            </a:graphic>
          </wp:inline>
        </w:drawing>
      </w:r>
    </w:p>
    <w:p w:rsidR="00860A6A" w:rsidRDefault="00860A6A" w:rsidP="00EC74F7">
      <w:pPr>
        <w:rPr>
          <w:sz w:val="28"/>
          <w:szCs w:val="28"/>
        </w:rPr>
      </w:pPr>
      <w:r>
        <w:rPr>
          <w:noProof/>
          <w:lang w:eastAsia="el-GR"/>
        </w:rPr>
        <w:drawing>
          <wp:inline distT="0" distB="0" distL="0" distR="0">
            <wp:extent cx="4486275" cy="2803922"/>
            <wp:effectExtent l="19050" t="0" r="9525" b="0"/>
            <wp:docPr id="20" name="Εικόνα 20" descr="ÎÏÎ¿ÏÎ­Î»ÎµÏÎ¼Î± ÎµÎ¹ÎºÏÎ½Î±Ï Î³Î¹Î± Î¼Î¿Î½Î± Î»Î¹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ÎÏÎ¿ÏÎ­Î»ÎµÏÎ¼Î± ÎµÎ¹ÎºÏÎ½Î±Ï Î³Î¹Î± Î¼Î¿Î½Î± Î»Î¹Î¶Î±"/>
                    <pic:cNvPicPr>
                      <a:picLocks noChangeAspect="1" noChangeArrowheads="1"/>
                    </pic:cNvPicPr>
                  </pic:nvPicPr>
                  <pic:blipFill>
                    <a:blip r:embed="rId8" cstate="print"/>
                    <a:srcRect/>
                    <a:stretch>
                      <a:fillRect/>
                    </a:stretch>
                  </pic:blipFill>
                  <pic:spPr bwMode="auto">
                    <a:xfrm>
                      <a:off x="0" y="0"/>
                      <a:ext cx="4491022" cy="2806889"/>
                    </a:xfrm>
                    <a:prstGeom prst="rect">
                      <a:avLst/>
                    </a:prstGeom>
                    <a:noFill/>
                    <a:ln w="9525">
                      <a:noFill/>
                      <a:miter lim="800000"/>
                      <a:headEnd/>
                      <a:tailEnd/>
                    </a:ln>
                  </pic:spPr>
                </pic:pic>
              </a:graphicData>
            </a:graphic>
          </wp:inline>
        </w:drawing>
      </w:r>
    </w:p>
    <w:p w:rsidR="00860A6A" w:rsidRDefault="00860A6A" w:rsidP="00EC74F7">
      <w:pPr>
        <w:rPr>
          <w:sz w:val="28"/>
          <w:szCs w:val="28"/>
        </w:rPr>
      </w:pPr>
      <w:r>
        <w:rPr>
          <w:sz w:val="28"/>
          <w:szCs w:val="28"/>
        </w:rPr>
        <w:t xml:space="preserve">Ευχαριστώ πολύ το 1ο Γυμνάσιο Κορωπίου που μου έδωσε τη δυνατότητα να παρακολουθήσω αυτήν την υπέροχη έκθεση και παράλληλα εμπειρία </w:t>
      </w:r>
      <w:proofErr w:type="spellStart"/>
      <w:r>
        <w:rPr>
          <w:sz w:val="28"/>
          <w:szCs w:val="28"/>
        </w:rPr>
        <w:t>ζωης</w:t>
      </w:r>
      <w:proofErr w:type="spellEnd"/>
      <w:r>
        <w:rPr>
          <w:sz w:val="28"/>
          <w:szCs w:val="28"/>
        </w:rPr>
        <w:t>…</w:t>
      </w:r>
    </w:p>
    <w:p w:rsidR="00860A6A" w:rsidRPr="00EC74F7" w:rsidRDefault="00860A6A" w:rsidP="00EC74F7">
      <w:pPr>
        <w:rPr>
          <w:sz w:val="28"/>
          <w:szCs w:val="28"/>
        </w:rPr>
      </w:pPr>
      <w:r>
        <w:rPr>
          <w:noProof/>
          <w:lang w:eastAsia="el-GR"/>
        </w:rPr>
        <w:drawing>
          <wp:inline distT="0" distB="0" distL="0" distR="0">
            <wp:extent cx="2952750" cy="1771650"/>
            <wp:effectExtent l="19050" t="0" r="0" b="0"/>
            <wp:docPr id="23" name="Εικόνα 23" descr="ÎÏÎ¿ÏÎ­Î»ÎµÏÎ¼Î± ÎµÎ¹ÎºÏÎ½Î±Ï Î³Î¹Î± Î»ÎµÎ¿Î½Î±ÏÎ½ÏÎ¿ Î½ÏÎ± Î²Î¹Î½ÏÏÎ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ÎÏÎ¿ÏÎ­Î»ÎµÏÎ¼Î± ÎµÎ¹ÎºÏÎ½Î±Ï Î³Î¹Î± Î»ÎµÎ¿Î½Î±ÏÎ½ÏÎ¿ Î½ÏÎ± Î²Î¹Î½ÏÏÎ¹"/>
                    <pic:cNvPicPr>
                      <a:picLocks noChangeAspect="1" noChangeArrowheads="1"/>
                    </pic:cNvPicPr>
                  </pic:nvPicPr>
                  <pic:blipFill>
                    <a:blip r:embed="rId9" cstate="print"/>
                    <a:srcRect/>
                    <a:stretch>
                      <a:fillRect/>
                    </a:stretch>
                  </pic:blipFill>
                  <pic:spPr bwMode="auto">
                    <a:xfrm>
                      <a:off x="0" y="0"/>
                      <a:ext cx="2959682" cy="1775809"/>
                    </a:xfrm>
                    <a:prstGeom prst="rect">
                      <a:avLst/>
                    </a:prstGeom>
                    <a:noFill/>
                    <a:ln w="9525">
                      <a:noFill/>
                      <a:miter lim="800000"/>
                      <a:headEnd/>
                      <a:tailEnd/>
                    </a:ln>
                  </pic:spPr>
                </pic:pic>
              </a:graphicData>
            </a:graphic>
          </wp:inline>
        </w:drawing>
      </w:r>
      <w:r>
        <w:rPr>
          <w:sz w:val="28"/>
          <w:szCs w:val="28"/>
        </w:rPr>
        <w:t xml:space="preserve"> Η μαθήτρια </w:t>
      </w:r>
      <w:proofErr w:type="spellStart"/>
      <w:r>
        <w:rPr>
          <w:sz w:val="28"/>
          <w:szCs w:val="28"/>
        </w:rPr>
        <w:t>Πένυ</w:t>
      </w:r>
      <w:proofErr w:type="spellEnd"/>
      <w:r>
        <w:rPr>
          <w:sz w:val="28"/>
          <w:szCs w:val="28"/>
        </w:rPr>
        <w:t xml:space="preserve"> </w:t>
      </w:r>
      <w:proofErr w:type="spellStart"/>
      <w:r>
        <w:rPr>
          <w:sz w:val="28"/>
          <w:szCs w:val="28"/>
        </w:rPr>
        <w:t>Σωφρόνη</w:t>
      </w:r>
      <w:proofErr w:type="spellEnd"/>
      <w:r>
        <w:rPr>
          <w:sz w:val="28"/>
          <w:szCs w:val="28"/>
        </w:rPr>
        <w:t>.</w:t>
      </w:r>
    </w:p>
    <w:sectPr w:rsidR="00860A6A" w:rsidRPr="00EC74F7" w:rsidSect="00235A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ragraph">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90F"/>
    <w:multiLevelType w:val="hybridMultilevel"/>
    <w:tmpl w:val="7C705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0D3D7A"/>
    <w:multiLevelType w:val="hybridMultilevel"/>
    <w:tmpl w:val="60AE7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7000"/>
    <w:rsid w:val="00203A1B"/>
    <w:rsid w:val="00235A31"/>
    <w:rsid w:val="00860A6A"/>
    <w:rsid w:val="008E70A4"/>
    <w:rsid w:val="00AE7000"/>
    <w:rsid w:val="00EC74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31"/>
  </w:style>
  <w:style w:type="paragraph" w:styleId="1">
    <w:name w:val="heading 1"/>
    <w:basedOn w:val="a"/>
    <w:next w:val="a"/>
    <w:link w:val="1Char"/>
    <w:uiPriority w:val="9"/>
    <w:qFormat/>
    <w:rsid w:val="00EC7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3A1B"/>
    <w:rPr>
      <w:b/>
      <w:bCs/>
    </w:rPr>
  </w:style>
  <w:style w:type="paragraph" w:styleId="a4">
    <w:name w:val="Balloon Text"/>
    <w:basedOn w:val="a"/>
    <w:link w:val="Char"/>
    <w:uiPriority w:val="99"/>
    <w:semiHidden/>
    <w:unhideWhenUsed/>
    <w:rsid w:val="00EC74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C74F7"/>
    <w:rPr>
      <w:rFonts w:ascii="Tahoma" w:hAnsi="Tahoma" w:cs="Tahoma"/>
      <w:sz w:val="16"/>
      <w:szCs w:val="16"/>
    </w:rPr>
  </w:style>
  <w:style w:type="paragraph" w:styleId="a5">
    <w:name w:val="List Paragraph"/>
    <w:basedOn w:val="a"/>
    <w:uiPriority w:val="34"/>
    <w:qFormat/>
    <w:rsid w:val="00EC74F7"/>
    <w:pPr>
      <w:ind w:left="720"/>
      <w:contextualSpacing/>
    </w:pPr>
  </w:style>
  <w:style w:type="character" w:customStyle="1" w:styleId="1Char">
    <w:name w:val="Επικεφαλίδα 1 Char"/>
    <w:basedOn w:val="a0"/>
    <w:link w:val="1"/>
    <w:uiPriority w:val="9"/>
    <w:rsid w:val="00EC74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259</Words>
  <Characters>1403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sotirios sofronis</dc:creator>
  <cp:lastModifiedBy>sotirios sofronis</cp:lastModifiedBy>
  <cp:revision>2</cp:revision>
  <dcterms:created xsi:type="dcterms:W3CDTF">2019-03-03T17:18:00Z</dcterms:created>
  <dcterms:modified xsi:type="dcterms:W3CDTF">2019-03-03T17:18:00Z</dcterms:modified>
</cp:coreProperties>
</file>